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40" w:rsidRPr="00E2613E" w:rsidRDefault="009D60E6" w:rsidP="00E625B5">
      <w:pPr>
        <w:spacing w:line="580" w:lineRule="exact"/>
        <w:jc w:val="left"/>
        <w:rPr>
          <w:rFonts w:ascii="黑体" w:eastAsia="黑体" w:hAnsi="宋体"/>
          <w:color w:val="000000" w:themeColor="text1"/>
          <w:sz w:val="32"/>
          <w:szCs w:val="32"/>
        </w:rPr>
      </w:pPr>
      <w:r w:rsidRPr="00E2613E">
        <w:rPr>
          <w:rFonts w:ascii="黑体" w:eastAsia="黑体" w:hAnsi="宋体" w:hint="eastAsia"/>
          <w:color w:val="000000" w:themeColor="text1"/>
          <w:sz w:val="32"/>
          <w:szCs w:val="32"/>
        </w:rPr>
        <w:t>附件1</w:t>
      </w:r>
    </w:p>
    <w:p w:rsidR="00744F9A" w:rsidRPr="00E2613E" w:rsidRDefault="00744F9A" w:rsidP="00E625B5">
      <w:pPr>
        <w:spacing w:line="580" w:lineRule="exact"/>
        <w:jc w:val="left"/>
        <w:rPr>
          <w:rFonts w:ascii="黑体" w:eastAsia="黑体" w:hAnsi="宋体"/>
          <w:color w:val="000000" w:themeColor="text1"/>
          <w:sz w:val="32"/>
          <w:szCs w:val="32"/>
        </w:rPr>
      </w:pPr>
    </w:p>
    <w:p w:rsidR="009D60E6" w:rsidRPr="00E2613E" w:rsidRDefault="009D60E6" w:rsidP="00E625B5">
      <w:pPr>
        <w:spacing w:line="580" w:lineRule="exact"/>
        <w:jc w:val="center"/>
        <w:rPr>
          <w:rFonts w:ascii="小标宋" w:eastAsia="小标宋" w:hAnsi="宋体"/>
          <w:color w:val="000000" w:themeColor="text1"/>
          <w:sz w:val="44"/>
          <w:szCs w:val="44"/>
        </w:rPr>
      </w:pPr>
      <w:r w:rsidRPr="00E2613E">
        <w:rPr>
          <w:rFonts w:ascii="小标宋" w:eastAsia="小标宋" w:hAnsi="宋体" w:hint="eastAsia"/>
          <w:color w:val="000000" w:themeColor="text1"/>
          <w:sz w:val="44"/>
          <w:szCs w:val="44"/>
        </w:rPr>
        <w:t>中国科技馆空调系统中冷水机组维保项目</w:t>
      </w:r>
    </w:p>
    <w:p w:rsidR="009D60E6" w:rsidRPr="00E2613E" w:rsidRDefault="009D60E6" w:rsidP="00E625B5">
      <w:pPr>
        <w:spacing w:line="580" w:lineRule="exact"/>
        <w:jc w:val="center"/>
        <w:rPr>
          <w:rFonts w:ascii="小标宋" w:eastAsia="小标宋" w:hAnsi="宋体"/>
          <w:color w:val="000000" w:themeColor="text1"/>
          <w:sz w:val="44"/>
          <w:szCs w:val="44"/>
        </w:rPr>
      </w:pPr>
      <w:r w:rsidRPr="00E2613E">
        <w:rPr>
          <w:rFonts w:ascii="小标宋" w:eastAsia="小标宋" w:hAnsi="宋体"/>
          <w:color w:val="000000" w:themeColor="text1"/>
          <w:sz w:val="44"/>
          <w:szCs w:val="44"/>
        </w:rPr>
        <w:t>维保范围</w:t>
      </w:r>
      <w:r w:rsidRPr="00E2613E">
        <w:rPr>
          <w:rFonts w:ascii="小标宋" w:eastAsia="小标宋" w:hAnsi="宋体" w:hint="eastAsia"/>
          <w:color w:val="000000" w:themeColor="text1"/>
          <w:sz w:val="44"/>
          <w:szCs w:val="44"/>
        </w:rPr>
        <w:t>和维保技术要求</w:t>
      </w:r>
    </w:p>
    <w:p w:rsidR="000B3E40" w:rsidRPr="00E2613E" w:rsidRDefault="000B3E40" w:rsidP="00E625B5">
      <w:pPr>
        <w:spacing w:line="580" w:lineRule="exact"/>
        <w:jc w:val="center"/>
        <w:rPr>
          <w:rFonts w:ascii="小标宋" w:eastAsia="小标宋" w:hAnsi="宋体"/>
          <w:color w:val="000000" w:themeColor="text1"/>
          <w:sz w:val="44"/>
          <w:szCs w:val="44"/>
        </w:rPr>
      </w:pPr>
    </w:p>
    <w:p w:rsidR="000B3E40" w:rsidRPr="00E2613E" w:rsidRDefault="00873E7D" w:rsidP="003A04D3">
      <w:pPr>
        <w:spacing w:line="580" w:lineRule="exact"/>
        <w:ind w:firstLineChars="200" w:firstLine="640"/>
        <w:rPr>
          <w:rFonts w:ascii="黑体" w:eastAsia="黑体" w:hAnsi="Garamond"/>
          <w:color w:val="000000" w:themeColor="text1"/>
          <w:sz w:val="32"/>
          <w:szCs w:val="32"/>
        </w:rPr>
      </w:pPr>
      <w:r w:rsidRPr="00E2613E">
        <w:rPr>
          <w:rFonts w:ascii="黑体" w:eastAsia="黑体" w:hAnsi="Garamond" w:hint="eastAsia"/>
          <w:color w:val="000000" w:themeColor="text1"/>
          <w:sz w:val="32"/>
          <w:szCs w:val="32"/>
        </w:rPr>
        <w:t>一</w:t>
      </w:r>
      <w:r w:rsidR="009D60E6" w:rsidRPr="00E2613E">
        <w:rPr>
          <w:rFonts w:ascii="黑体" w:eastAsia="黑体" w:hAnsi="Garamond" w:hint="eastAsia"/>
          <w:color w:val="000000" w:themeColor="text1"/>
          <w:sz w:val="32"/>
          <w:szCs w:val="32"/>
        </w:rPr>
        <w:t>、</w:t>
      </w:r>
      <w:proofErr w:type="gramStart"/>
      <w:r w:rsidR="000B3E40" w:rsidRPr="00E2613E">
        <w:rPr>
          <w:rFonts w:ascii="黑体" w:eastAsia="黑体" w:hAnsi="Garamond"/>
          <w:color w:val="000000" w:themeColor="text1"/>
          <w:sz w:val="32"/>
          <w:szCs w:val="32"/>
        </w:rPr>
        <w:t>维保</w:t>
      </w:r>
      <w:r w:rsidR="00E54A7F" w:rsidRPr="00E2613E">
        <w:rPr>
          <w:rFonts w:ascii="黑体" w:eastAsia="黑体" w:hAnsi="Garamond" w:hint="eastAsia"/>
          <w:color w:val="000000" w:themeColor="text1"/>
          <w:sz w:val="32"/>
          <w:szCs w:val="32"/>
        </w:rPr>
        <w:t>期限</w:t>
      </w:r>
      <w:proofErr w:type="gramEnd"/>
      <w:r w:rsidR="00E54A7F" w:rsidRPr="00E2613E">
        <w:rPr>
          <w:rFonts w:ascii="黑体" w:eastAsia="黑体" w:hAnsi="Garamond" w:hint="eastAsia"/>
          <w:color w:val="000000" w:themeColor="text1"/>
          <w:sz w:val="32"/>
          <w:szCs w:val="32"/>
        </w:rPr>
        <w:t>和</w:t>
      </w:r>
      <w:r w:rsidR="000B3E40" w:rsidRPr="00E2613E">
        <w:rPr>
          <w:rFonts w:ascii="黑体" w:eastAsia="黑体" w:hAnsi="Garamond"/>
          <w:color w:val="000000" w:themeColor="text1"/>
          <w:sz w:val="32"/>
          <w:szCs w:val="32"/>
        </w:rPr>
        <w:t>范围</w:t>
      </w:r>
    </w:p>
    <w:p w:rsidR="00E54A7F" w:rsidRPr="00E2613E" w:rsidRDefault="00E54A7F" w:rsidP="00E54A7F">
      <w:pPr>
        <w:spacing w:line="580" w:lineRule="exact"/>
        <w:ind w:firstLine="660"/>
        <w:rPr>
          <w:rFonts w:ascii="楷体_GB2312" w:eastAsia="楷体_GB2312" w:hAnsi="Garamond"/>
          <w:color w:val="000000" w:themeColor="text1"/>
          <w:sz w:val="32"/>
          <w:szCs w:val="32"/>
        </w:rPr>
      </w:pPr>
      <w:r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（一）设备</w:t>
      </w:r>
      <w:r w:rsidRPr="00E2613E">
        <w:rPr>
          <w:rFonts w:ascii="楷体_GB2312" w:eastAsia="楷体_GB2312" w:hAnsi="Garamond"/>
          <w:color w:val="000000" w:themeColor="text1"/>
          <w:sz w:val="32"/>
          <w:szCs w:val="32"/>
        </w:rPr>
        <w:t>范围</w:t>
      </w:r>
    </w:p>
    <w:p w:rsidR="00E54A7F" w:rsidRPr="00E2613E" w:rsidRDefault="00E54A7F" w:rsidP="00533141">
      <w:pPr>
        <w:spacing w:line="580" w:lineRule="exact"/>
        <w:ind w:firstLineChars="200" w:firstLine="640"/>
        <w:rPr>
          <w:rFonts w:ascii="黑体" w:eastAsia="黑体" w:hAnsi="Garamond"/>
          <w:color w:val="000000" w:themeColor="text1"/>
          <w:sz w:val="32"/>
          <w:szCs w:val="32"/>
        </w:rPr>
      </w:pPr>
      <w:proofErr w:type="gramStart"/>
      <w:r w:rsidRPr="00E2613E">
        <w:rPr>
          <w:rFonts w:ascii="黑体" w:eastAsia="黑体" w:hAnsi="Garamond"/>
          <w:color w:val="000000" w:themeColor="text1"/>
          <w:sz w:val="32"/>
          <w:szCs w:val="32"/>
        </w:rPr>
        <w:t>维保</w:t>
      </w:r>
      <w:r w:rsidRPr="00E2613E">
        <w:rPr>
          <w:rFonts w:ascii="黑体" w:eastAsia="黑体" w:hAnsi="Garamond" w:hint="eastAsia"/>
          <w:color w:val="000000" w:themeColor="text1"/>
          <w:sz w:val="32"/>
          <w:szCs w:val="32"/>
        </w:rPr>
        <w:t>期限</w:t>
      </w:r>
      <w:proofErr w:type="gramEnd"/>
      <w:r w:rsidR="00143DC6" w:rsidRPr="00E2613E">
        <w:rPr>
          <w:rFonts w:ascii="黑体" w:eastAsia="黑体" w:hAnsi="Garamond" w:hint="eastAsia"/>
          <w:color w:val="000000" w:themeColor="text1"/>
          <w:sz w:val="32"/>
          <w:szCs w:val="32"/>
        </w:rPr>
        <w:t>2</w:t>
      </w:r>
      <w:r w:rsidRPr="00E2613E">
        <w:rPr>
          <w:rFonts w:ascii="黑体" w:eastAsia="黑体" w:hAnsi="Garamond" w:hint="eastAsia"/>
          <w:color w:val="000000" w:themeColor="text1"/>
          <w:sz w:val="32"/>
          <w:szCs w:val="32"/>
        </w:rPr>
        <w:t>年。</w:t>
      </w:r>
    </w:p>
    <w:p w:rsidR="00375A12" w:rsidRPr="00E2613E" w:rsidRDefault="009D60E6" w:rsidP="00E625B5">
      <w:pPr>
        <w:spacing w:line="580" w:lineRule="exact"/>
        <w:ind w:firstLine="660"/>
        <w:rPr>
          <w:rFonts w:ascii="楷体_GB2312" w:eastAsia="楷体_GB2312" w:hAnsi="Garamond"/>
          <w:color w:val="000000" w:themeColor="text1"/>
          <w:sz w:val="32"/>
          <w:szCs w:val="32"/>
        </w:rPr>
      </w:pPr>
      <w:r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（</w:t>
      </w:r>
      <w:r w:rsidR="00E54A7F"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二</w:t>
      </w:r>
      <w:r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）</w:t>
      </w:r>
      <w:r w:rsidR="005F271D"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设备</w:t>
      </w:r>
      <w:r w:rsidR="00375A12" w:rsidRPr="00E2613E">
        <w:rPr>
          <w:rFonts w:ascii="楷体_GB2312" w:eastAsia="楷体_GB2312" w:hAnsi="Garamond"/>
          <w:color w:val="000000" w:themeColor="text1"/>
          <w:sz w:val="32"/>
          <w:szCs w:val="32"/>
        </w:rPr>
        <w:t>范围</w:t>
      </w:r>
    </w:p>
    <w:tbl>
      <w:tblPr>
        <w:tblpPr w:leftFromText="180" w:rightFromText="180" w:vertAnchor="text" w:horzAnchor="margin" w:tblpX="-381" w:tblpY="15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993"/>
        <w:gridCol w:w="1275"/>
        <w:gridCol w:w="1701"/>
        <w:gridCol w:w="1701"/>
      </w:tblGrid>
      <w:tr w:rsidR="00E2613E" w:rsidRPr="00E2613E" w:rsidTr="00D95EDB">
        <w:trPr>
          <w:trHeight w:val="203"/>
        </w:trPr>
        <w:tc>
          <w:tcPr>
            <w:tcW w:w="2518" w:type="dxa"/>
          </w:tcPr>
          <w:p w:rsidR="005F271D" w:rsidRPr="00E2613E" w:rsidRDefault="005F271D" w:rsidP="00E625B5">
            <w:pPr>
              <w:tabs>
                <w:tab w:val="left" w:pos="0"/>
              </w:tabs>
              <w:spacing w:line="58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bCs/>
                <w:color w:val="000000" w:themeColor="text1"/>
                <w:sz w:val="32"/>
                <w:szCs w:val="32"/>
              </w:rPr>
              <w:t>设备</w:t>
            </w:r>
          </w:p>
        </w:tc>
        <w:tc>
          <w:tcPr>
            <w:tcW w:w="1559" w:type="dxa"/>
          </w:tcPr>
          <w:p w:rsidR="005F271D" w:rsidRPr="00E2613E" w:rsidRDefault="005F271D" w:rsidP="00E625B5">
            <w:pPr>
              <w:tabs>
                <w:tab w:val="left" w:pos="0"/>
              </w:tabs>
              <w:spacing w:line="58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bCs/>
                <w:color w:val="000000" w:themeColor="text1"/>
                <w:sz w:val="32"/>
                <w:szCs w:val="32"/>
              </w:rPr>
              <w:t>设备型号</w:t>
            </w:r>
          </w:p>
        </w:tc>
        <w:tc>
          <w:tcPr>
            <w:tcW w:w="993" w:type="dxa"/>
          </w:tcPr>
          <w:p w:rsidR="005F271D" w:rsidRPr="00E2613E" w:rsidRDefault="005F271D" w:rsidP="00E625B5">
            <w:pPr>
              <w:tabs>
                <w:tab w:val="left" w:pos="0"/>
              </w:tabs>
              <w:spacing w:line="58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bCs/>
                <w:color w:val="000000" w:themeColor="text1"/>
                <w:sz w:val="32"/>
                <w:szCs w:val="32"/>
              </w:rPr>
              <w:t>数量</w:t>
            </w:r>
          </w:p>
        </w:tc>
        <w:tc>
          <w:tcPr>
            <w:tcW w:w="1275" w:type="dxa"/>
          </w:tcPr>
          <w:p w:rsidR="005F271D" w:rsidRPr="00E2613E" w:rsidRDefault="005F271D" w:rsidP="00E625B5">
            <w:pPr>
              <w:tabs>
                <w:tab w:val="left" w:pos="0"/>
              </w:tabs>
              <w:spacing w:line="58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bCs/>
                <w:color w:val="000000" w:themeColor="text1"/>
                <w:sz w:val="32"/>
                <w:szCs w:val="32"/>
              </w:rPr>
              <w:t>功率</w:t>
            </w:r>
          </w:p>
        </w:tc>
        <w:tc>
          <w:tcPr>
            <w:tcW w:w="1701" w:type="dxa"/>
          </w:tcPr>
          <w:p w:rsidR="005F271D" w:rsidRPr="00E2613E" w:rsidRDefault="005F271D" w:rsidP="00E625B5">
            <w:pPr>
              <w:tabs>
                <w:tab w:val="left" w:pos="0"/>
              </w:tabs>
              <w:spacing w:line="58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bCs/>
                <w:color w:val="000000" w:themeColor="text1"/>
                <w:sz w:val="32"/>
                <w:szCs w:val="32"/>
              </w:rPr>
              <w:t>备注</w:t>
            </w:r>
          </w:p>
        </w:tc>
        <w:tc>
          <w:tcPr>
            <w:tcW w:w="1701" w:type="dxa"/>
          </w:tcPr>
          <w:p w:rsidR="005F271D" w:rsidRPr="00E2613E" w:rsidRDefault="005F271D" w:rsidP="00E625B5">
            <w:pPr>
              <w:tabs>
                <w:tab w:val="left" w:pos="0"/>
              </w:tabs>
              <w:spacing w:line="58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bCs/>
                <w:color w:val="000000" w:themeColor="text1"/>
                <w:sz w:val="32"/>
                <w:szCs w:val="32"/>
              </w:rPr>
              <w:t>安装日期</w:t>
            </w:r>
          </w:p>
        </w:tc>
      </w:tr>
      <w:tr w:rsidR="00E2613E" w:rsidRPr="00E2613E" w:rsidTr="00D95EDB">
        <w:trPr>
          <w:trHeight w:val="466"/>
        </w:trPr>
        <w:tc>
          <w:tcPr>
            <w:tcW w:w="2518" w:type="dxa"/>
          </w:tcPr>
          <w:p w:rsidR="005F271D" w:rsidRPr="00E2613E" w:rsidRDefault="005F271D" w:rsidP="00E625B5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麦克维尔双工况</w:t>
            </w:r>
            <w:proofErr w:type="gramStart"/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制冷蓄冰机组</w:t>
            </w:r>
            <w:proofErr w:type="gramEnd"/>
          </w:p>
        </w:tc>
        <w:tc>
          <w:tcPr>
            <w:tcW w:w="1559" w:type="dxa"/>
          </w:tcPr>
          <w:p w:rsidR="005F271D" w:rsidRPr="00E2613E" w:rsidRDefault="005F271D" w:rsidP="00E625B5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WSC126</w:t>
            </w:r>
          </w:p>
        </w:tc>
        <w:tc>
          <w:tcPr>
            <w:tcW w:w="993" w:type="dxa"/>
          </w:tcPr>
          <w:p w:rsidR="005F271D" w:rsidRPr="00E2613E" w:rsidRDefault="005F271D" w:rsidP="00E625B5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3台</w:t>
            </w:r>
          </w:p>
        </w:tc>
        <w:tc>
          <w:tcPr>
            <w:tcW w:w="1275" w:type="dxa"/>
          </w:tcPr>
          <w:p w:rsidR="005F271D" w:rsidRPr="00E2613E" w:rsidRDefault="005F271D" w:rsidP="00E625B5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780RT</w:t>
            </w:r>
          </w:p>
        </w:tc>
        <w:tc>
          <w:tcPr>
            <w:tcW w:w="1701" w:type="dxa"/>
          </w:tcPr>
          <w:p w:rsidR="005F271D" w:rsidRPr="00E2613E" w:rsidRDefault="005F271D" w:rsidP="00E625B5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制冷/</w:t>
            </w:r>
            <w:proofErr w:type="gramStart"/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蓄冰</w:t>
            </w:r>
            <w:proofErr w:type="gramEnd"/>
          </w:p>
        </w:tc>
        <w:tc>
          <w:tcPr>
            <w:tcW w:w="1701" w:type="dxa"/>
          </w:tcPr>
          <w:p w:rsidR="005F271D" w:rsidRPr="00E2613E" w:rsidRDefault="005F271D" w:rsidP="00E625B5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2008年</w:t>
            </w:r>
          </w:p>
        </w:tc>
      </w:tr>
      <w:tr w:rsidR="00E2613E" w:rsidRPr="00E2613E" w:rsidTr="00D95EDB">
        <w:trPr>
          <w:trHeight w:val="662"/>
        </w:trPr>
        <w:tc>
          <w:tcPr>
            <w:tcW w:w="2518" w:type="dxa"/>
          </w:tcPr>
          <w:p w:rsidR="005F271D" w:rsidRPr="00E2613E" w:rsidRDefault="005F271D" w:rsidP="00E625B5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麦克维尔单工况制冷机组</w:t>
            </w:r>
          </w:p>
        </w:tc>
        <w:tc>
          <w:tcPr>
            <w:tcW w:w="1559" w:type="dxa"/>
          </w:tcPr>
          <w:p w:rsidR="005F271D" w:rsidRPr="00E2613E" w:rsidRDefault="005F271D" w:rsidP="00E625B5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WSC079</w:t>
            </w:r>
          </w:p>
        </w:tc>
        <w:tc>
          <w:tcPr>
            <w:tcW w:w="993" w:type="dxa"/>
          </w:tcPr>
          <w:p w:rsidR="005F271D" w:rsidRPr="00E2613E" w:rsidRDefault="005F271D" w:rsidP="00E625B5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1台</w:t>
            </w:r>
          </w:p>
        </w:tc>
        <w:tc>
          <w:tcPr>
            <w:tcW w:w="1275" w:type="dxa"/>
          </w:tcPr>
          <w:p w:rsidR="005F271D" w:rsidRPr="00E2613E" w:rsidRDefault="005F271D" w:rsidP="00E625B5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300RT</w:t>
            </w:r>
          </w:p>
        </w:tc>
        <w:tc>
          <w:tcPr>
            <w:tcW w:w="1701" w:type="dxa"/>
          </w:tcPr>
          <w:p w:rsidR="005F271D" w:rsidRPr="00E2613E" w:rsidRDefault="005F271D" w:rsidP="00E625B5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制冷</w:t>
            </w:r>
          </w:p>
        </w:tc>
        <w:tc>
          <w:tcPr>
            <w:tcW w:w="1701" w:type="dxa"/>
          </w:tcPr>
          <w:p w:rsidR="005F271D" w:rsidRPr="00E2613E" w:rsidRDefault="005F271D" w:rsidP="00E625B5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2008年</w:t>
            </w:r>
          </w:p>
        </w:tc>
      </w:tr>
      <w:tr w:rsidR="00E2613E" w:rsidRPr="00E2613E" w:rsidTr="00D95EDB">
        <w:trPr>
          <w:trHeight w:val="329"/>
        </w:trPr>
        <w:tc>
          <w:tcPr>
            <w:tcW w:w="2518" w:type="dxa"/>
          </w:tcPr>
          <w:p w:rsidR="005F271D" w:rsidRPr="00E2613E" w:rsidRDefault="005F271D" w:rsidP="00E625B5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proofErr w:type="spellStart"/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LiQuiFLi</w:t>
            </w:r>
            <w:proofErr w:type="spellEnd"/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变频柜</w:t>
            </w:r>
          </w:p>
        </w:tc>
        <w:tc>
          <w:tcPr>
            <w:tcW w:w="1559" w:type="dxa"/>
          </w:tcPr>
          <w:p w:rsidR="005F271D" w:rsidRPr="00E2613E" w:rsidRDefault="005F271D" w:rsidP="00E625B5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120L4060</w:t>
            </w:r>
          </w:p>
        </w:tc>
        <w:tc>
          <w:tcPr>
            <w:tcW w:w="993" w:type="dxa"/>
          </w:tcPr>
          <w:p w:rsidR="005F271D" w:rsidRPr="00E2613E" w:rsidRDefault="005F271D" w:rsidP="00E625B5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3台</w:t>
            </w:r>
          </w:p>
        </w:tc>
        <w:tc>
          <w:tcPr>
            <w:tcW w:w="1275" w:type="dxa"/>
          </w:tcPr>
          <w:p w:rsidR="005F271D" w:rsidRPr="00E2613E" w:rsidRDefault="005F271D" w:rsidP="00E625B5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956KVA</w:t>
            </w:r>
          </w:p>
        </w:tc>
        <w:tc>
          <w:tcPr>
            <w:tcW w:w="1701" w:type="dxa"/>
          </w:tcPr>
          <w:p w:rsidR="005F271D" w:rsidRPr="00E2613E" w:rsidRDefault="005F271D" w:rsidP="00E625B5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----</w:t>
            </w:r>
          </w:p>
        </w:tc>
        <w:tc>
          <w:tcPr>
            <w:tcW w:w="1701" w:type="dxa"/>
          </w:tcPr>
          <w:p w:rsidR="005F271D" w:rsidRPr="00E2613E" w:rsidRDefault="005F271D" w:rsidP="00E625B5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2008年</w:t>
            </w:r>
          </w:p>
        </w:tc>
      </w:tr>
      <w:tr w:rsidR="00E2613E" w:rsidRPr="00E2613E" w:rsidTr="00D95EDB">
        <w:trPr>
          <w:trHeight w:val="329"/>
        </w:trPr>
        <w:tc>
          <w:tcPr>
            <w:tcW w:w="2518" w:type="dxa"/>
          </w:tcPr>
          <w:p w:rsidR="005F271D" w:rsidRPr="00E2613E" w:rsidRDefault="005F271D" w:rsidP="00E625B5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proofErr w:type="gramStart"/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开利双工况</w:t>
            </w:r>
            <w:proofErr w:type="gramEnd"/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螺杆</w:t>
            </w:r>
            <w:proofErr w:type="gramStart"/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制冷蓄冰机组</w:t>
            </w:r>
            <w:proofErr w:type="gramEnd"/>
          </w:p>
        </w:tc>
        <w:tc>
          <w:tcPr>
            <w:tcW w:w="1559" w:type="dxa"/>
          </w:tcPr>
          <w:p w:rsidR="005F271D" w:rsidRPr="00E2613E" w:rsidRDefault="005F271D" w:rsidP="00E625B5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XWR1143</w:t>
            </w:r>
          </w:p>
        </w:tc>
        <w:tc>
          <w:tcPr>
            <w:tcW w:w="993" w:type="dxa"/>
          </w:tcPr>
          <w:p w:rsidR="005F271D" w:rsidRPr="00E2613E" w:rsidRDefault="005F271D" w:rsidP="00E625B5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1台</w:t>
            </w:r>
          </w:p>
        </w:tc>
        <w:tc>
          <w:tcPr>
            <w:tcW w:w="1275" w:type="dxa"/>
          </w:tcPr>
          <w:p w:rsidR="005F271D" w:rsidRPr="00E2613E" w:rsidRDefault="005F271D" w:rsidP="00E625B5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800RT</w:t>
            </w:r>
          </w:p>
        </w:tc>
        <w:tc>
          <w:tcPr>
            <w:tcW w:w="1701" w:type="dxa"/>
          </w:tcPr>
          <w:p w:rsidR="005F271D" w:rsidRPr="00E2613E" w:rsidRDefault="005F271D" w:rsidP="00E625B5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制冷/</w:t>
            </w:r>
            <w:proofErr w:type="gramStart"/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蓄冰</w:t>
            </w:r>
            <w:proofErr w:type="gramEnd"/>
          </w:p>
        </w:tc>
        <w:tc>
          <w:tcPr>
            <w:tcW w:w="1701" w:type="dxa"/>
          </w:tcPr>
          <w:p w:rsidR="005F271D" w:rsidRPr="00E2613E" w:rsidRDefault="005F271D" w:rsidP="00E625B5">
            <w:pPr>
              <w:spacing w:line="58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2016年</w:t>
            </w:r>
          </w:p>
        </w:tc>
      </w:tr>
    </w:tbl>
    <w:p w:rsidR="005F271D" w:rsidRPr="00E2613E" w:rsidRDefault="009D60E6" w:rsidP="00E625B5">
      <w:pPr>
        <w:spacing w:line="580" w:lineRule="exact"/>
        <w:ind w:firstLine="660"/>
        <w:rPr>
          <w:rFonts w:ascii="楷体_GB2312" w:eastAsia="楷体_GB2312" w:hAnsi="Garamond"/>
          <w:color w:val="000000" w:themeColor="text1"/>
          <w:sz w:val="32"/>
          <w:szCs w:val="32"/>
        </w:rPr>
      </w:pPr>
      <w:r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（</w:t>
      </w:r>
      <w:r w:rsidR="00E54A7F"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三</w:t>
      </w:r>
      <w:r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）</w:t>
      </w:r>
      <w:r w:rsidR="005F271D"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备件范围</w:t>
      </w:r>
    </w:p>
    <w:p w:rsidR="00EB117A" w:rsidRPr="00E2613E" w:rsidRDefault="005F271D" w:rsidP="00EB117A">
      <w:pPr>
        <w:spacing w:line="580" w:lineRule="exact"/>
        <w:ind w:firstLine="660"/>
        <w:rPr>
          <w:rFonts w:ascii="仿宋_GB2312" w:eastAsia="仿宋_GB2312" w:hAnsi="宋体" w:cs="仿宋_GB2312"/>
          <w:color w:val="000000" w:themeColor="text1"/>
          <w:spacing w:val="4"/>
          <w:kern w:val="0"/>
          <w:sz w:val="32"/>
          <w:szCs w:val="32"/>
        </w:rPr>
      </w:pPr>
      <w:r w:rsidRPr="00E2613E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1.运行过程中如发现问题，需要维修或更换零配件所发生的</w:t>
      </w:r>
      <w:r w:rsidR="00533141" w:rsidRPr="00E2613E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配件</w:t>
      </w:r>
      <w:r w:rsidRPr="00E2613E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费</w:t>
      </w:r>
      <w:r w:rsidR="00EB117A" w:rsidRPr="00E2613E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 xml:space="preserve">由乙方承担,主要包括但不限于：急停开关、熔断丝、小继电器、接线端子、油过滤器纸垫、机组启动电容、油泵接触器、干燥过滤器等。 </w:t>
      </w:r>
    </w:p>
    <w:p w:rsidR="00EB117A" w:rsidRPr="00E2613E" w:rsidRDefault="00EB117A" w:rsidP="00E625B5">
      <w:pPr>
        <w:spacing w:line="580" w:lineRule="exact"/>
        <w:ind w:firstLine="660"/>
        <w:rPr>
          <w:rFonts w:ascii="仿宋_GB2312" w:eastAsia="仿宋_GB2312" w:hAnsi="仿宋" w:cs="宋体"/>
          <w:color w:val="000000" w:themeColor="text1"/>
          <w:sz w:val="32"/>
          <w:szCs w:val="32"/>
        </w:rPr>
      </w:pPr>
    </w:p>
    <w:p w:rsidR="005F271D" w:rsidRPr="00E2613E" w:rsidRDefault="005F271D" w:rsidP="00E625B5">
      <w:pPr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2.</w:t>
      </w:r>
      <w:r w:rsidR="00626E8C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每个合同期内</w:t>
      </w: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维保</w:t>
      </w:r>
      <w:r w:rsidR="00626E8C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单位均</w:t>
      </w: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需提供以下正品合格备件放置现场（易损件，甲方免费使用）：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18"/>
        <w:gridCol w:w="1035"/>
        <w:gridCol w:w="1233"/>
        <w:gridCol w:w="1701"/>
      </w:tblGrid>
      <w:tr w:rsidR="00E2613E" w:rsidRPr="00E2613E" w:rsidTr="00EA4DAF">
        <w:tc>
          <w:tcPr>
            <w:tcW w:w="959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3118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备件名称</w:t>
            </w:r>
          </w:p>
        </w:tc>
        <w:tc>
          <w:tcPr>
            <w:tcW w:w="1035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单位</w:t>
            </w:r>
          </w:p>
        </w:tc>
        <w:tc>
          <w:tcPr>
            <w:tcW w:w="1233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数量</w:t>
            </w:r>
          </w:p>
        </w:tc>
        <w:tc>
          <w:tcPr>
            <w:tcW w:w="1701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备注</w:t>
            </w:r>
          </w:p>
        </w:tc>
      </w:tr>
      <w:tr w:rsidR="00E2613E" w:rsidRPr="00E2613E" w:rsidTr="00EA4DAF">
        <w:tc>
          <w:tcPr>
            <w:tcW w:w="959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低压传感器</w:t>
            </w:r>
          </w:p>
        </w:tc>
        <w:tc>
          <w:tcPr>
            <w:tcW w:w="1035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proofErr w:type="gramStart"/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233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麦克维尔</w:t>
            </w:r>
          </w:p>
        </w:tc>
      </w:tr>
      <w:tr w:rsidR="00E2613E" w:rsidRPr="00E2613E" w:rsidTr="00EA4DAF">
        <w:tc>
          <w:tcPr>
            <w:tcW w:w="959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高压传感器</w:t>
            </w:r>
          </w:p>
        </w:tc>
        <w:tc>
          <w:tcPr>
            <w:tcW w:w="1035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proofErr w:type="gramStart"/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233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麦克维尔</w:t>
            </w:r>
          </w:p>
        </w:tc>
      </w:tr>
      <w:tr w:rsidR="00E2613E" w:rsidRPr="00E2613E" w:rsidTr="00EA4DAF">
        <w:tc>
          <w:tcPr>
            <w:tcW w:w="959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电机喷液过滤器</w:t>
            </w:r>
          </w:p>
        </w:tc>
        <w:tc>
          <w:tcPr>
            <w:tcW w:w="1035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proofErr w:type="gramStart"/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233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EK415</w:t>
            </w:r>
          </w:p>
        </w:tc>
      </w:tr>
      <w:tr w:rsidR="00E2613E" w:rsidRPr="00E2613E" w:rsidTr="00EA4DAF">
        <w:tc>
          <w:tcPr>
            <w:tcW w:w="959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水流压差开关</w:t>
            </w:r>
          </w:p>
        </w:tc>
        <w:tc>
          <w:tcPr>
            <w:tcW w:w="1035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proofErr w:type="gramStart"/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233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E2613E" w:rsidRPr="00E2613E" w:rsidTr="00EA4DAF">
        <w:tc>
          <w:tcPr>
            <w:tcW w:w="959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高压开关</w:t>
            </w:r>
          </w:p>
        </w:tc>
        <w:tc>
          <w:tcPr>
            <w:tcW w:w="1035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proofErr w:type="gramStart"/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233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麦克维尔</w:t>
            </w:r>
          </w:p>
        </w:tc>
      </w:tr>
      <w:tr w:rsidR="00E2613E" w:rsidRPr="00E2613E" w:rsidTr="00EA4DAF">
        <w:tc>
          <w:tcPr>
            <w:tcW w:w="959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机组控制器PCO3</w:t>
            </w:r>
          </w:p>
        </w:tc>
        <w:tc>
          <w:tcPr>
            <w:tcW w:w="1035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proofErr w:type="gramStart"/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233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麦克维尔</w:t>
            </w:r>
          </w:p>
        </w:tc>
      </w:tr>
      <w:tr w:rsidR="00E2613E" w:rsidRPr="00E2613E" w:rsidTr="00EA4DAF">
        <w:tc>
          <w:tcPr>
            <w:tcW w:w="959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干燥过滤器</w:t>
            </w:r>
          </w:p>
        </w:tc>
        <w:tc>
          <w:tcPr>
            <w:tcW w:w="1035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proofErr w:type="gramStart"/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233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D48</w:t>
            </w:r>
          </w:p>
        </w:tc>
      </w:tr>
      <w:tr w:rsidR="00E2613E" w:rsidRPr="00E2613E" w:rsidTr="00EA4DAF">
        <w:tc>
          <w:tcPr>
            <w:tcW w:w="959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安全阀</w:t>
            </w:r>
          </w:p>
        </w:tc>
        <w:tc>
          <w:tcPr>
            <w:tcW w:w="1035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proofErr w:type="gramStart"/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233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F271D" w:rsidRPr="00E2613E" w:rsidRDefault="005F271D" w:rsidP="00E625B5">
            <w:pPr>
              <w:spacing w:line="58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E2613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1.38MPa</w:t>
            </w:r>
          </w:p>
        </w:tc>
      </w:tr>
    </w:tbl>
    <w:p w:rsidR="003A7B57" w:rsidRPr="00E2613E" w:rsidRDefault="003A7B57" w:rsidP="003A04D3">
      <w:pPr>
        <w:spacing w:line="580" w:lineRule="exact"/>
        <w:ind w:firstLineChars="200" w:firstLine="640"/>
        <w:rPr>
          <w:rFonts w:ascii="黑体" w:eastAsia="黑体" w:hAnsi="Garamond"/>
          <w:color w:val="000000" w:themeColor="text1"/>
          <w:sz w:val="32"/>
          <w:szCs w:val="32"/>
        </w:rPr>
      </w:pPr>
      <w:r w:rsidRPr="00E2613E">
        <w:rPr>
          <w:rFonts w:ascii="黑体" w:eastAsia="黑体" w:hAnsi="Garamond" w:hint="eastAsia"/>
          <w:color w:val="000000" w:themeColor="text1"/>
          <w:sz w:val="32"/>
          <w:szCs w:val="32"/>
        </w:rPr>
        <w:t>二、维保技术要求</w:t>
      </w:r>
    </w:p>
    <w:p w:rsidR="00375A12" w:rsidRPr="00E2613E" w:rsidRDefault="003A7B57" w:rsidP="00E625B5">
      <w:pPr>
        <w:spacing w:line="580" w:lineRule="exact"/>
        <w:ind w:firstLine="660"/>
        <w:rPr>
          <w:rFonts w:ascii="黑体" w:eastAsia="黑体" w:hAnsi="宋体"/>
          <w:color w:val="000000" w:themeColor="text1"/>
          <w:sz w:val="32"/>
          <w:szCs w:val="32"/>
        </w:rPr>
      </w:pPr>
      <w:r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（一）</w:t>
      </w:r>
      <w:r w:rsidR="003C34C3" w:rsidRPr="00E2613E">
        <w:rPr>
          <w:rFonts w:ascii="黑体" w:eastAsia="黑体" w:hAnsi="宋体" w:hint="eastAsia"/>
          <w:color w:val="000000" w:themeColor="text1"/>
          <w:sz w:val="32"/>
          <w:szCs w:val="32"/>
        </w:rPr>
        <w:t>本项目</w:t>
      </w:r>
      <w:r w:rsidR="00375A12" w:rsidRPr="00E2613E">
        <w:rPr>
          <w:rFonts w:ascii="黑体" w:eastAsia="黑体" w:hAnsi="宋体" w:hint="eastAsia"/>
          <w:color w:val="000000" w:themeColor="text1"/>
          <w:sz w:val="32"/>
          <w:szCs w:val="32"/>
        </w:rPr>
        <w:t>工作</w:t>
      </w:r>
      <w:r w:rsidR="003C34C3" w:rsidRPr="00E2613E">
        <w:rPr>
          <w:rFonts w:ascii="黑体" w:eastAsia="黑体" w:hAnsi="宋体"/>
          <w:color w:val="000000" w:themeColor="text1"/>
          <w:sz w:val="32"/>
          <w:szCs w:val="32"/>
        </w:rPr>
        <w:t>内容如下</w:t>
      </w:r>
    </w:p>
    <w:p w:rsidR="00375A12" w:rsidRPr="00E2613E" w:rsidRDefault="00375A12" w:rsidP="00E625B5">
      <w:pPr>
        <w:spacing w:line="580" w:lineRule="exact"/>
        <w:ind w:firstLine="660"/>
        <w:rPr>
          <w:rFonts w:ascii="楷体_GB2312" w:eastAsia="楷体_GB2312" w:hAnsi="Garamond"/>
          <w:color w:val="000000" w:themeColor="text1"/>
          <w:sz w:val="32"/>
          <w:szCs w:val="32"/>
        </w:rPr>
      </w:pPr>
      <w:r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（</w:t>
      </w:r>
      <w:r w:rsidR="003A7B57"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1</w:t>
      </w:r>
      <w:r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）机组开机前维保</w:t>
      </w:r>
      <w:r w:rsidRPr="00E2613E">
        <w:rPr>
          <w:rFonts w:ascii="楷体_GB2312" w:eastAsia="楷体_GB2312" w:hAnsi="Garamond"/>
          <w:color w:val="000000" w:themeColor="text1"/>
          <w:sz w:val="32"/>
          <w:szCs w:val="32"/>
        </w:rPr>
        <w:t>工作</w:t>
      </w:r>
      <w:r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。</w:t>
      </w:r>
    </w:p>
    <w:p w:rsidR="00375A12" w:rsidRPr="00E2613E" w:rsidRDefault="00375A12" w:rsidP="00E625B5">
      <w:pPr>
        <w:spacing w:line="580" w:lineRule="exact"/>
        <w:ind w:firstLine="660"/>
        <w:rPr>
          <w:rFonts w:ascii="仿宋_GB2312" w:eastAsia="仿宋_GB2312" w:hAnsi="宋体" w:cs="仿宋_GB2312"/>
          <w:color w:val="000000" w:themeColor="text1"/>
          <w:spacing w:val="4"/>
          <w:kern w:val="0"/>
          <w:sz w:val="32"/>
          <w:szCs w:val="32"/>
        </w:rPr>
      </w:pPr>
      <w:r w:rsidRPr="00E2613E">
        <w:rPr>
          <w:rFonts w:ascii="仿宋_GB2312" w:eastAsia="仿宋_GB2312" w:hAnsi="宋体" w:cs="仿宋_GB2312" w:hint="eastAsia"/>
          <w:color w:val="000000" w:themeColor="text1"/>
          <w:spacing w:val="4"/>
          <w:kern w:val="0"/>
          <w:sz w:val="32"/>
          <w:szCs w:val="32"/>
        </w:rPr>
        <w:t>每年首次开机前，对所维护保养的机组完成开机前调试工作。工作内容包括检查启动柜、控制箱、电机、制冷系统及双工况开机调试，将机组调整至最佳运行状态。</w:t>
      </w:r>
    </w:p>
    <w:p w:rsidR="00375A12" w:rsidRPr="00E2613E" w:rsidRDefault="00375A12" w:rsidP="00E625B5">
      <w:pPr>
        <w:spacing w:line="580" w:lineRule="exact"/>
        <w:ind w:firstLine="660"/>
        <w:rPr>
          <w:rFonts w:ascii="楷体_GB2312" w:eastAsia="楷体_GB2312" w:hAnsi="Garamond"/>
          <w:color w:val="000000" w:themeColor="text1"/>
          <w:sz w:val="32"/>
          <w:szCs w:val="32"/>
        </w:rPr>
      </w:pPr>
      <w:r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（</w:t>
      </w:r>
      <w:r w:rsidR="003A7B57"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2</w:t>
      </w:r>
      <w:r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）机组运行期间维保</w:t>
      </w:r>
      <w:r w:rsidRPr="00E2613E">
        <w:rPr>
          <w:rFonts w:ascii="楷体_GB2312" w:eastAsia="楷体_GB2312" w:hAnsi="Garamond"/>
          <w:color w:val="000000" w:themeColor="text1"/>
          <w:sz w:val="32"/>
          <w:szCs w:val="32"/>
        </w:rPr>
        <w:t>工作</w:t>
      </w:r>
      <w:r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 xml:space="preserve">。 </w:t>
      </w:r>
    </w:p>
    <w:p w:rsidR="00375A12" w:rsidRPr="00E2613E" w:rsidRDefault="00375A12" w:rsidP="00E625B5">
      <w:pPr>
        <w:spacing w:line="580" w:lineRule="exact"/>
        <w:ind w:firstLine="660"/>
        <w:rPr>
          <w:rFonts w:ascii="仿宋_GB2312" w:eastAsia="仿宋_GB2312" w:hAnsi="宋体" w:cs="仿宋_GB2312"/>
          <w:color w:val="000000" w:themeColor="text1"/>
          <w:spacing w:val="4"/>
          <w:kern w:val="0"/>
          <w:sz w:val="32"/>
          <w:szCs w:val="32"/>
        </w:rPr>
      </w:pPr>
      <w:r w:rsidRPr="00E2613E">
        <w:rPr>
          <w:rFonts w:ascii="仿宋_GB2312" w:eastAsia="仿宋_GB2312" w:hAnsi="宋体" w:cs="仿宋_GB2312" w:hint="eastAsia"/>
          <w:color w:val="000000" w:themeColor="text1"/>
          <w:spacing w:val="4"/>
          <w:kern w:val="0"/>
          <w:sz w:val="32"/>
          <w:szCs w:val="32"/>
        </w:rPr>
        <w:t>在冷水机组运行期间，</w:t>
      </w:r>
      <w:r w:rsidR="003C34C3" w:rsidRPr="00E2613E">
        <w:rPr>
          <w:rFonts w:ascii="仿宋_GB2312" w:eastAsia="仿宋_GB2312" w:hAnsi="宋体" w:cs="仿宋_GB2312" w:hint="eastAsia"/>
          <w:color w:val="000000" w:themeColor="text1"/>
          <w:spacing w:val="4"/>
          <w:kern w:val="0"/>
          <w:sz w:val="32"/>
          <w:szCs w:val="32"/>
        </w:rPr>
        <w:t>定期</w:t>
      </w:r>
      <w:r w:rsidRPr="00E2613E">
        <w:rPr>
          <w:rFonts w:ascii="仿宋_GB2312" w:eastAsia="仿宋_GB2312" w:hAnsi="宋体" w:cs="仿宋_GB2312" w:hint="eastAsia"/>
          <w:color w:val="000000" w:themeColor="text1"/>
          <w:spacing w:val="4"/>
          <w:kern w:val="0"/>
          <w:sz w:val="32"/>
          <w:szCs w:val="32"/>
        </w:rPr>
        <w:t>派人对维保的机组进行巡检，按麦克维尔设备检修</w:t>
      </w:r>
      <w:r w:rsidRPr="00E2613E">
        <w:rPr>
          <w:rFonts w:ascii="仿宋_GB2312" w:eastAsia="仿宋_GB2312" w:hAnsi="宋体" w:cs="仿宋_GB2312"/>
          <w:color w:val="000000" w:themeColor="text1"/>
          <w:spacing w:val="4"/>
          <w:kern w:val="0"/>
          <w:sz w:val="32"/>
          <w:szCs w:val="32"/>
        </w:rPr>
        <w:t>规定</w:t>
      </w:r>
      <w:r w:rsidRPr="00E2613E">
        <w:rPr>
          <w:rFonts w:ascii="仿宋_GB2312" w:eastAsia="仿宋_GB2312" w:hAnsi="宋体" w:cs="仿宋_GB2312" w:hint="eastAsia"/>
          <w:color w:val="000000" w:themeColor="text1"/>
          <w:spacing w:val="4"/>
          <w:kern w:val="0"/>
          <w:sz w:val="32"/>
          <w:szCs w:val="32"/>
        </w:rPr>
        <w:t>检查机组运行情况，保证设备运行正常。</w:t>
      </w:r>
    </w:p>
    <w:p w:rsidR="00375A12" w:rsidRPr="00E2613E" w:rsidRDefault="00375A12" w:rsidP="00E625B5">
      <w:pPr>
        <w:spacing w:line="580" w:lineRule="exact"/>
        <w:ind w:firstLine="660"/>
        <w:rPr>
          <w:rFonts w:ascii="仿宋_GB2312" w:eastAsia="仿宋_GB2312" w:hAnsi="宋体" w:cs="仿宋_GB2312"/>
          <w:color w:val="000000" w:themeColor="text1"/>
          <w:spacing w:val="4"/>
          <w:kern w:val="0"/>
          <w:sz w:val="32"/>
          <w:szCs w:val="32"/>
        </w:rPr>
      </w:pPr>
      <w:r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（</w:t>
      </w:r>
      <w:r w:rsidR="003A7B57"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3</w:t>
      </w:r>
      <w:r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）机组</w:t>
      </w:r>
      <w:r w:rsidRPr="00E2613E">
        <w:rPr>
          <w:rFonts w:ascii="楷体_GB2312" w:eastAsia="楷体_GB2312" w:hAnsi="Garamond"/>
          <w:color w:val="000000" w:themeColor="text1"/>
          <w:sz w:val="32"/>
          <w:szCs w:val="32"/>
        </w:rPr>
        <w:t>停机后</w:t>
      </w:r>
      <w:r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维保</w:t>
      </w:r>
      <w:r w:rsidRPr="00E2613E">
        <w:rPr>
          <w:rFonts w:ascii="楷体_GB2312" w:eastAsia="楷体_GB2312" w:hAnsi="Garamond"/>
          <w:color w:val="000000" w:themeColor="text1"/>
          <w:sz w:val="32"/>
          <w:szCs w:val="32"/>
        </w:rPr>
        <w:t>工作</w:t>
      </w:r>
      <w:r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。</w:t>
      </w:r>
    </w:p>
    <w:p w:rsidR="00494C96" w:rsidRPr="00E2613E" w:rsidRDefault="00375A12" w:rsidP="00E625B5">
      <w:pPr>
        <w:spacing w:line="580" w:lineRule="exact"/>
        <w:ind w:firstLine="660"/>
        <w:rPr>
          <w:rFonts w:ascii="仿宋_GB2312" w:eastAsia="仿宋_GB2312" w:hAnsi="宋体" w:cs="仿宋_GB2312"/>
          <w:color w:val="000000" w:themeColor="text1"/>
          <w:spacing w:val="4"/>
          <w:kern w:val="0"/>
          <w:sz w:val="32"/>
          <w:szCs w:val="32"/>
        </w:rPr>
      </w:pPr>
      <w:r w:rsidRPr="00E2613E">
        <w:rPr>
          <w:rFonts w:ascii="仿宋_GB2312" w:eastAsia="仿宋_GB2312" w:hAnsi="宋体" w:cs="仿宋_GB2312" w:hint="eastAsia"/>
          <w:color w:val="000000" w:themeColor="text1"/>
          <w:spacing w:val="4"/>
          <w:kern w:val="0"/>
          <w:sz w:val="32"/>
          <w:szCs w:val="32"/>
        </w:rPr>
        <w:t>制冷季节过后，完成机组停机的相关</w:t>
      </w:r>
      <w:r w:rsidRPr="00E2613E">
        <w:rPr>
          <w:rFonts w:ascii="仿宋_GB2312" w:eastAsia="仿宋_GB2312" w:hAnsi="宋体" w:cs="仿宋_GB2312"/>
          <w:color w:val="000000" w:themeColor="text1"/>
          <w:spacing w:val="4"/>
          <w:kern w:val="0"/>
          <w:sz w:val="32"/>
          <w:szCs w:val="32"/>
        </w:rPr>
        <w:t>工作</w:t>
      </w:r>
      <w:r w:rsidRPr="00E2613E">
        <w:rPr>
          <w:rFonts w:ascii="仿宋_GB2312" w:eastAsia="仿宋_GB2312" w:hAnsi="宋体" w:cs="仿宋_GB2312" w:hint="eastAsia"/>
          <w:color w:val="000000" w:themeColor="text1"/>
          <w:spacing w:val="4"/>
          <w:kern w:val="0"/>
          <w:sz w:val="32"/>
          <w:szCs w:val="32"/>
        </w:rPr>
        <w:t>。</w:t>
      </w:r>
    </w:p>
    <w:p w:rsidR="00375A12" w:rsidRPr="00E2613E" w:rsidRDefault="00375A12" w:rsidP="00E625B5">
      <w:pPr>
        <w:spacing w:line="580" w:lineRule="exact"/>
        <w:ind w:firstLine="660"/>
        <w:rPr>
          <w:rFonts w:ascii="楷体_GB2312" w:eastAsia="楷体_GB2312" w:hAnsi="Garamond"/>
          <w:color w:val="000000" w:themeColor="text1"/>
          <w:sz w:val="32"/>
          <w:szCs w:val="32"/>
        </w:rPr>
      </w:pPr>
      <w:r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lastRenderedPageBreak/>
        <w:t>（</w:t>
      </w:r>
      <w:r w:rsidR="003A7B57"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4</w:t>
      </w:r>
      <w:r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）故障叫修服务。</w:t>
      </w:r>
    </w:p>
    <w:p w:rsidR="00375A12" w:rsidRPr="00E2613E" w:rsidRDefault="00375A12" w:rsidP="00E625B5">
      <w:pPr>
        <w:spacing w:line="580" w:lineRule="exact"/>
        <w:ind w:firstLine="660"/>
        <w:rPr>
          <w:rFonts w:ascii="楷体_GB2312" w:eastAsia="楷体_GB2312" w:hAnsi="Garamond"/>
          <w:color w:val="000000" w:themeColor="text1"/>
          <w:sz w:val="32"/>
          <w:szCs w:val="32"/>
        </w:rPr>
      </w:pPr>
      <w:r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（</w:t>
      </w:r>
      <w:r w:rsidR="003A7B57"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5</w:t>
      </w:r>
      <w:r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）其它技术服务。</w:t>
      </w:r>
    </w:p>
    <w:p w:rsidR="00375A12" w:rsidRPr="00E2613E" w:rsidRDefault="00375A12" w:rsidP="00E625B5">
      <w:pPr>
        <w:spacing w:line="580" w:lineRule="exact"/>
        <w:ind w:firstLine="66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E2613E">
        <w:rPr>
          <w:rFonts w:ascii="仿宋_GB2312" w:eastAsia="仿宋_GB2312" w:hAnsi="宋体" w:cs="仿宋_GB2312" w:hint="eastAsia"/>
          <w:color w:val="000000" w:themeColor="text1"/>
          <w:spacing w:val="4"/>
          <w:kern w:val="0"/>
          <w:sz w:val="32"/>
          <w:szCs w:val="32"/>
        </w:rPr>
        <w:t>维保单位</w:t>
      </w:r>
      <w:r w:rsidRPr="00E2613E">
        <w:rPr>
          <w:rFonts w:ascii="仿宋_GB2312" w:eastAsia="仿宋_GB2312" w:hAnsi="宋体" w:cs="仿宋_GB2312"/>
          <w:color w:val="000000" w:themeColor="text1"/>
          <w:spacing w:val="4"/>
          <w:kern w:val="0"/>
          <w:sz w:val="32"/>
          <w:szCs w:val="32"/>
        </w:rPr>
        <w:t>需</w:t>
      </w:r>
      <w:r w:rsidRPr="00E2613E">
        <w:rPr>
          <w:rFonts w:ascii="仿宋_GB2312" w:eastAsia="仿宋_GB2312" w:hAnsi="宋体" w:cs="仿宋_GB2312" w:hint="eastAsia"/>
          <w:color w:val="000000" w:themeColor="text1"/>
          <w:spacing w:val="4"/>
          <w:kern w:val="0"/>
          <w:sz w:val="32"/>
          <w:szCs w:val="32"/>
        </w:rPr>
        <w:t>对设备日常运行人员进行技术培训，对</w:t>
      </w:r>
      <w:r w:rsidRPr="00E2613E">
        <w:rPr>
          <w:rFonts w:ascii="仿宋_GB2312" w:eastAsia="仿宋_GB2312" w:hAnsi="宋体" w:cs="仿宋_GB2312"/>
          <w:color w:val="000000" w:themeColor="text1"/>
          <w:spacing w:val="4"/>
          <w:kern w:val="0"/>
          <w:sz w:val="32"/>
          <w:szCs w:val="32"/>
        </w:rPr>
        <w:t>设备进行</w:t>
      </w:r>
      <w:r w:rsidRPr="00E2613E">
        <w:rPr>
          <w:rFonts w:ascii="仿宋_GB2312" w:eastAsia="仿宋_GB2312" w:hAnsi="宋体" w:cs="仿宋_GB2312" w:hint="eastAsia"/>
          <w:color w:val="000000" w:themeColor="text1"/>
          <w:spacing w:val="4"/>
          <w:kern w:val="0"/>
          <w:sz w:val="32"/>
          <w:szCs w:val="32"/>
        </w:rPr>
        <w:t>必要的软件更新</w:t>
      </w:r>
      <w:r w:rsidR="00F728B4" w:rsidRPr="00E2613E">
        <w:rPr>
          <w:rFonts w:ascii="仿宋_GB2312" w:eastAsia="仿宋_GB2312" w:hAnsi="宋体" w:cs="仿宋_GB2312" w:hint="eastAsia"/>
          <w:color w:val="000000" w:themeColor="text1"/>
          <w:spacing w:val="4"/>
          <w:kern w:val="0"/>
          <w:sz w:val="32"/>
          <w:szCs w:val="32"/>
        </w:rPr>
        <w:t>等</w:t>
      </w:r>
      <w:r w:rsidRPr="00E2613E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375A12" w:rsidRPr="00E2613E" w:rsidRDefault="003A7B57" w:rsidP="00E625B5">
      <w:pPr>
        <w:autoSpaceDE w:val="0"/>
        <w:autoSpaceDN w:val="0"/>
        <w:spacing w:line="580" w:lineRule="exact"/>
        <w:ind w:firstLineChars="200" w:firstLine="640"/>
        <w:rPr>
          <w:rFonts w:ascii="黑体" w:eastAsia="黑体" w:hAnsi="宋体"/>
          <w:color w:val="000000" w:themeColor="text1"/>
          <w:sz w:val="32"/>
          <w:szCs w:val="32"/>
        </w:rPr>
      </w:pPr>
      <w:r w:rsidRPr="00E2613E">
        <w:rPr>
          <w:rFonts w:ascii="楷体_GB2312" w:eastAsia="楷体_GB2312" w:hAnsi="Garamond" w:hint="eastAsia"/>
          <w:color w:val="000000" w:themeColor="text1"/>
          <w:sz w:val="32"/>
          <w:szCs w:val="32"/>
        </w:rPr>
        <w:t>（二）</w:t>
      </w:r>
      <w:r w:rsidR="009D60E6" w:rsidRPr="00E2613E">
        <w:rPr>
          <w:rFonts w:ascii="黑体" w:eastAsia="黑体" w:hAnsi="宋体" w:hint="eastAsia"/>
          <w:color w:val="000000" w:themeColor="text1"/>
          <w:sz w:val="32"/>
          <w:szCs w:val="32"/>
        </w:rPr>
        <w:t>其他要求</w:t>
      </w:r>
    </w:p>
    <w:p w:rsidR="00375A12" w:rsidRPr="00E2613E" w:rsidRDefault="00375A12" w:rsidP="00E625B5">
      <w:pPr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1.每个制冷季节开机前15天向甲方递交维修保养计划及方案</w:t>
      </w:r>
      <w:r w:rsidR="009D60E6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375A12" w:rsidRPr="00E2613E" w:rsidRDefault="009D60E6" w:rsidP="00E625B5">
      <w:pPr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="00375A12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.机组维保试运行时，对所维护机组均要求做满负载运行，现场维保、调试设备不少于3天，设备稳定后并据此提出机组满负载运行报告</w:t>
      </w: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375A12" w:rsidRPr="00E2613E" w:rsidRDefault="009D60E6" w:rsidP="00E625B5">
      <w:pPr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3</w:t>
      </w:r>
      <w:r w:rsidR="00375A12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.制冷运行正常后进入夜间满负荷对</w:t>
      </w:r>
      <w:proofErr w:type="gramStart"/>
      <w:r w:rsidR="00375A12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机组蓄冰工况</w:t>
      </w:r>
      <w:proofErr w:type="gramEnd"/>
      <w:r w:rsidR="00375A12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调试，满足设备出厂要求，夜间在馆调试蓄冷工况和调试设备不少于3天，并</w:t>
      </w:r>
      <w:proofErr w:type="gramStart"/>
      <w:r w:rsidR="00375A12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出具蓄冰工况</w:t>
      </w:r>
      <w:proofErr w:type="gramEnd"/>
      <w:r w:rsidR="00375A12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的运行报告</w:t>
      </w: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375A12" w:rsidRPr="00E2613E" w:rsidRDefault="009D60E6" w:rsidP="00E625B5">
      <w:pPr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4</w:t>
      </w:r>
      <w:r w:rsidR="00375A12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.机组维保试运行成功后，要求提供试运行记录交甲方；</w:t>
      </w:r>
    </w:p>
    <w:p w:rsidR="00375A12" w:rsidRPr="00E2613E" w:rsidRDefault="009D60E6" w:rsidP="00E625B5">
      <w:pPr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5</w:t>
      </w:r>
      <w:r w:rsidR="00375A12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.在制冷机组运行期间每月至少一次按照厂家检测标准，对制冷机组进行例行检查，并出具检查运行报告（厂家提供检查记录表格）；</w:t>
      </w:r>
    </w:p>
    <w:p w:rsidR="00375A12" w:rsidRPr="00E2613E" w:rsidRDefault="009D60E6" w:rsidP="00E625B5">
      <w:pPr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6</w:t>
      </w:r>
      <w:r w:rsidR="00375A12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.由于项目的特殊性，在暑假负荷较大时期，维护单位需派专人进馆进行设备运维指导工作，每周不少于2天，脱岗一天按合同额的1%扣除；</w:t>
      </w:r>
    </w:p>
    <w:p w:rsidR="00375A12" w:rsidRPr="00E2613E" w:rsidRDefault="009D60E6" w:rsidP="00E625B5">
      <w:pPr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7</w:t>
      </w:r>
      <w:r w:rsidR="00375A12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.提供维保厂家负责此项目维修人员的联系电话和保修程序及电话；</w:t>
      </w:r>
    </w:p>
    <w:p w:rsidR="009D60E6" w:rsidRPr="00E2613E" w:rsidRDefault="009D60E6" w:rsidP="00E625B5">
      <w:pPr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8</w:t>
      </w:r>
      <w:r w:rsidR="00375A12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.机组维保结束，提供机组年度维保检查报告，并经甲方进行确认。</w:t>
      </w:r>
    </w:p>
    <w:p w:rsidR="009D60E6" w:rsidRPr="00E2613E" w:rsidRDefault="009D60E6" w:rsidP="00E625B5">
      <w:pPr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9</w:t>
      </w:r>
      <w:r w:rsidR="00375A12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.供冷季结束，提供全年的运行报告和第二年应做的注意事项，注意此报告作为支付维保款的依据</w:t>
      </w: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375A12" w:rsidRPr="00E2613E" w:rsidRDefault="009D60E6" w:rsidP="00E625B5">
      <w:pPr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10.</w:t>
      </w:r>
      <w:r w:rsidR="00375A12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如</w:t>
      </w:r>
      <w:proofErr w:type="gramStart"/>
      <w:r w:rsidR="00375A12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发生维保方不</w:t>
      </w:r>
      <w:proofErr w:type="gramEnd"/>
      <w:r w:rsidR="00375A12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接电话和不到现场，未造成甲方损失或投诉的，每次从维保款中扣除1000.00元，如造成甲方损失或投诉的，损失全部费用</w:t>
      </w:r>
      <w:proofErr w:type="gramStart"/>
      <w:r w:rsidR="00375A12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由维保方</w:t>
      </w:r>
      <w:proofErr w:type="gramEnd"/>
      <w:r w:rsidR="00375A12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负责</w:t>
      </w: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3A04D3" w:rsidRPr="00E2613E" w:rsidRDefault="009D60E6" w:rsidP="003A04D3">
      <w:pPr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11</w:t>
      </w:r>
      <w:r w:rsidR="000B3E40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.每个供冷季提供全部机组冷凝器清洗一次</w:t>
      </w:r>
      <w:r w:rsidR="009E79ED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（</w:t>
      </w:r>
      <w:r w:rsidR="006C5565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即：</w:t>
      </w:r>
      <w:r w:rsidR="009E79ED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每年一次）</w:t>
      </w:r>
      <w:r w:rsidR="000B3E40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E54A7F" w:rsidRPr="00E2613E" w:rsidRDefault="00E54A7F" w:rsidP="003A04D3">
      <w:pPr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12.</w:t>
      </w:r>
      <w:r w:rsidR="00EB117A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第一个供冷季</w:t>
      </w: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进行一次全部机组蒸发器清洗。</w:t>
      </w:r>
    </w:p>
    <w:p w:rsidR="00E54A7F" w:rsidRPr="00E2613E" w:rsidRDefault="00E54A7F" w:rsidP="003A04D3">
      <w:pPr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13.</w:t>
      </w:r>
      <w:proofErr w:type="gramStart"/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维保含</w:t>
      </w:r>
      <w:proofErr w:type="gramEnd"/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全部机组外保温</w:t>
      </w:r>
      <w:r w:rsidR="00F853B1"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修复</w:t>
      </w: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bookmarkStart w:id="0" w:name="_GoBack"/>
      <w:bookmarkEnd w:id="0"/>
    </w:p>
    <w:p w:rsidR="00E54A7F" w:rsidRPr="00E2613E" w:rsidRDefault="00E54A7F" w:rsidP="003A04D3">
      <w:pPr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14.每个供冷季维保方进行的技术培训时长高于6小时。</w:t>
      </w:r>
    </w:p>
    <w:p w:rsidR="003A7B57" w:rsidRPr="00E2613E" w:rsidRDefault="003A04D3" w:rsidP="003A04D3">
      <w:pPr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2613E">
        <w:rPr>
          <w:rFonts w:ascii="黑体" w:eastAsia="黑体" w:hAnsi="宋体" w:hint="eastAsia"/>
          <w:color w:val="000000" w:themeColor="text1"/>
          <w:sz w:val="32"/>
          <w:szCs w:val="32"/>
        </w:rPr>
        <w:t>（三）</w:t>
      </w:r>
      <w:r w:rsidR="003A7B57" w:rsidRPr="00E2613E">
        <w:rPr>
          <w:rFonts w:ascii="黑体" w:eastAsia="黑体" w:hAnsi="宋体" w:hint="eastAsia"/>
          <w:color w:val="000000" w:themeColor="text1"/>
          <w:sz w:val="32"/>
          <w:szCs w:val="32"/>
        </w:rPr>
        <w:t>技术标准</w:t>
      </w:r>
    </w:p>
    <w:p w:rsidR="003A7B57" w:rsidRPr="00E2613E" w:rsidRDefault="003A7B57" w:rsidP="003A7B57">
      <w:pPr>
        <w:spacing w:line="580" w:lineRule="exact"/>
        <w:ind w:firstLineChars="200" w:firstLine="656"/>
        <w:rPr>
          <w:rFonts w:ascii="仿宋_GB2312" w:eastAsia="仿宋_GB2312" w:hAnsi="宋体" w:cs="仿宋_GB2312"/>
          <w:color w:val="000000" w:themeColor="text1"/>
          <w:spacing w:val="4"/>
          <w:kern w:val="0"/>
          <w:sz w:val="32"/>
          <w:szCs w:val="32"/>
        </w:rPr>
      </w:pPr>
      <w:r w:rsidRPr="00E2613E">
        <w:rPr>
          <w:rFonts w:ascii="仿宋_GB2312" w:eastAsia="仿宋_GB2312" w:hAnsi="宋体" w:cs="仿宋_GB2312" w:hint="eastAsia"/>
          <w:color w:val="000000" w:themeColor="text1"/>
          <w:spacing w:val="4"/>
          <w:kern w:val="0"/>
          <w:sz w:val="32"/>
          <w:szCs w:val="32"/>
        </w:rPr>
        <w:t>1.要符合《冷水机组能效限定值及能源效率等级》GB 19577-2015、</w:t>
      </w: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《</w:t>
      </w:r>
      <w:proofErr w:type="gramStart"/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蒸气</w:t>
      </w:r>
      <w:proofErr w:type="gramEnd"/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压缩循环冷水(热泵)机组第1部分:工业或商业用及类似用途的冷水(热泵)机组》GB/T 18430.1-2007</w:t>
      </w:r>
      <w:r w:rsidRPr="00E2613E">
        <w:rPr>
          <w:rFonts w:ascii="仿宋_GB2312" w:eastAsia="仿宋_GB2312" w:hAnsi="宋体" w:cs="仿宋_GB2312" w:hint="eastAsia"/>
          <w:color w:val="000000" w:themeColor="text1"/>
          <w:spacing w:val="4"/>
          <w:kern w:val="0"/>
          <w:sz w:val="32"/>
          <w:szCs w:val="32"/>
        </w:rPr>
        <w:t>等国家有关冷水机组的技术规范和行业标准。</w:t>
      </w:r>
    </w:p>
    <w:p w:rsidR="003A7B57" w:rsidRPr="00E2613E" w:rsidRDefault="003A7B57" w:rsidP="003A7B57">
      <w:pPr>
        <w:spacing w:line="580" w:lineRule="exact"/>
        <w:ind w:firstLineChars="200" w:firstLine="656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2613E">
        <w:rPr>
          <w:rFonts w:ascii="仿宋_GB2312" w:eastAsia="仿宋_GB2312" w:hAnsi="宋体" w:cs="仿宋_GB2312" w:hint="eastAsia"/>
          <w:color w:val="000000" w:themeColor="text1"/>
          <w:spacing w:val="4"/>
          <w:kern w:val="0"/>
          <w:sz w:val="32"/>
          <w:szCs w:val="32"/>
        </w:rPr>
        <w:t>2.要符合《国家电气设备安全技术规范》GB 19517-2009、</w:t>
      </w: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《建筑电气安装施工质量验收规范》GB50303-2015</w:t>
      </w:r>
      <w:r w:rsidRPr="00E2613E">
        <w:rPr>
          <w:rFonts w:ascii="仿宋_GB2312" w:eastAsia="仿宋_GB2312" w:hAnsi="宋体" w:cs="仿宋_GB2312" w:hint="eastAsia"/>
          <w:color w:val="000000" w:themeColor="text1"/>
          <w:spacing w:val="4"/>
          <w:kern w:val="0"/>
          <w:sz w:val="32"/>
          <w:szCs w:val="32"/>
        </w:rPr>
        <w:t>等国家有关电气设备安全用电的技术标准</w:t>
      </w: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3A7B57" w:rsidRPr="00E2613E" w:rsidRDefault="003A7B57" w:rsidP="003A7B57">
      <w:pPr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3.要符合《压力管道规范工业管道第6部分：安全防护》GB/T20801.6-2006等国家关于压力容器维护相关的标准。</w:t>
      </w:r>
    </w:p>
    <w:p w:rsidR="003A7B57" w:rsidRPr="00E2613E" w:rsidRDefault="003A7B57" w:rsidP="003A04D3">
      <w:pPr>
        <w:spacing w:line="58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4.要符合冷水机组、</w:t>
      </w:r>
      <w:r w:rsidRPr="00E2613E">
        <w:rPr>
          <w:rFonts w:ascii="仿宋_GB2312" w:eastAsia="仿宋_GB2312" w:hAnsi="宋体" w:cs="仿宋_GB2312" w:hint="eastAsia"/>
          <w:color w:val="000000" w:themeColor="text1"/>
          <w:spacing w:val="4"/>
          <w:kern w:val="0"/>
          <w:sz w:val="32"/>
          <w:szCs w:val="32"/>
        </w:rPr>
        <w:t>变频柜的</w:t>
      </w:r>
      <w:r w:rsidRPr="00E2613E">
        <w:rPr>
          <w:rFonts w:ascii="仿宋_GB2312" w:eastAsia="仿宋_GB2312" w:hAnsi="仿宋" w:hint="eastAsia"/>
          <w:color w:val="000000" w:themeColor="text1"/>
          <w:sz w:val="32"/>
          <w:szCs w:val="32"/>
        </w:rPr>
        <w:t>行业标准和企业标准。</w:t>
      </w:r>
    </w:p>
    <w:sectPr w:rsidR="003A7B57" w:rsidRPr="00E2613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AC" w:rsidRDefault="000643AC" w:rsidP="00371D2B">
      <w:r>
        <w:separator/>
      </w:r>
    </w:p>
  </w:endnote>
  <w:endnote w:type="continuationSeparator" w:id="0">
    <w:p w:rsidR="000643AC" w:rsidRDefault="000643AC" w:rsidP="0037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2378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44EC1" w:rsidRDefault="00344EC1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613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613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4EC1" w:rsidRDefault="00344E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AC" w:rsidRDefault="000643AC" w:rsidP="00371D2B">
      <w:r>
        <w:separator/>
      </w:r>
    </w:p>
  </w:footnote>
  <w:footnote w:type="continuationSeparator" w:id="0">
    <w:p w:rsidR="000643AC" w:rsidRDefault="000643AC" w:rsidP="0037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35DCB"/>
    <w:multiLevelType w:val="hybridMultilevel"/>
    <w:tmpl w:val="E66A27FC"/>
    <w:lvl w:ilvl="0" w:tplc="0DC0F6BE">
      <w:start w:val="1"/>
      <w:numFmt w:val="japaneseCounting"/>
      <w:lvlText w:val="%1、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BF"/>
    <w:rsid w:val="000643AC"/>
    <w:rsid w:val="0009538A"/>
    <w:rsid w:val="000B3E40"/>
    <w:rsid w:val="0012575D"/>
    <w:rsid w:val="00143DC6"/>
    <w:rsid w:val="002270CE"/>
    <w:rsid w:val="002F00E6"/>
    <w:rsid w:val="00326296"/>
    <w:rsid w:val="00344EC1"/>
    <w:rsid w:val="00371D2B"/>
    <w:rsid w:val="00375A12"/>
    <w:rsid w:val="003A04D3"/>
    <w:rsid w:val="003A7B57"/>
    <w:rsid w:val="003C34C3"/>
    <w:rsid w:val="00464A7D"/>
    <w:rsid w:val="00472900"/>
    <w:rsid w:val="00472BE8"/>
    <w:rsid w:val="00492922"/>
    <w:rsid w:val="00494C96"/>
    <w:rsid w:val="004A004B"/>
    <w:rsid w:val="004A0FEC"/>
    <w:rsid w:val="00533141"/>
    <w:rsid w:val="005D49F8"/>
    <w:rsid w:val="005F271D"/>
    <w:rsid w:val="00626E8C"/>
    <w:rsid w:val="0069785B"/>
    <w:rsid w:val="006B0BEE"/>
    <w:rsid w:val="006C5565"/>
    <w:rsid w:val="00744F9A"/>
    <w:rsid w:val="007626C4"/>
    <w:rsid w:val="00790BE6"/>
    <w:rsid w:val="007A3E29"/>
    <w:rsid w:val="007B1474"/>
    <w:rsid w:val="007E0F42"/>
    <w:rsid w:val="00873E7D"/>
    <w:rsid w:val="009D60E6"/>
    <w:rsid w:val="009E71A6"/>
    <w:rsid w:val="009E79ED"/>
    <w:rsid w:val="00B02959"/>
    <w:rsid w:val="00B22F06"/>
    <w:rsid w:val="00CA626B"/>
    <w:rsid w:val="00D57AA5"/>
    <w:rsid w:val="00D75DBF"/>
    <w:rsid w:val="00D95EDB"/>
    <w:rsid w:val="00DC6E21"/>
    <w:rsid w:val="00DF6918"/>
    <w:rsid w:val="00E2613E"/>
    <w:rsid w:val="00E54A7F"/>
    <w:rsid w:val="00E625B5"/>
    <w:rsid w:val="00EB117A"/>
    <w:rsid w:val="00EC6284"/>
    <w:rsid w:val="00EF370B"/>
    <w:rsid w:val="00F30EEB"/>
    <w:rsid w:val="00F728B4"/>
    <w:rsid w:val="00F853B1"/>
    <w:rsid w:val="00F8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D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D2B"/>
    <w:rPr>
      <w:sz w:val="18"/>
      <w:szCs w:val="18"/>
    </w:rPr>
  </w:style>
  <w:style w:type="table" w:styleId="a5">
    <w:name w:val="Table Grid"/>
    <w:basedOn w:val="a1"/>
    <w:uiPriority w:val="59"/>
    <w:rsid w:val="00375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Char1"/>
    <w:uiPriority w:val="34"/>
    <w:qFormat/>
    <w:rsid w:val="005F271D"/>
    <w:pPr>
      <w:spacing w:line="360" w:lineRule="auto"/>
      <w:ind w:firstLineChars="200" w:firstLine="420"/>
    </w:pPr>
    <w:rPr>
      <w:rFonts w:ascii="Calibri" w:hAnsi="Calibri"/>
      <w:szCs w:val="20"/>
    </w:rPr>
  </w:style>
  <w:style w:type="character" w:customStyle="1" w:styleId="Char1">
    <w:name w:val="列出段落 Char"/>
    <w:link w:val="a6"/>
    <w:uiPriority w:val="34"/>
    <w:qFormat/>
    <w:rsid w:val="005F271D"/>
    <w:rPr>
      <w:rFonts w:ascii="Calibri" w:eastAsia="宋体" w:hAnsi="Calibri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344EC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44EC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D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D2B"/>
    <w:rPr>
      <w:sz w:val="18"/>
      <w:szCs w:val="18"/>
    </w:rPr>
  </w:style>
  <w:style w:type="table" w:styleId="a5">
    <w:name w:val="Table Grid"/>
    <w:basedOn w:val="a1"/>
    <w:uiPriority w:val="59"/>
    <w:rsid w:val="00375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Char1"/>
    <w:uiPriority w:val="34"/>
    <w:qFormat/>
    <w:rsid w:val="005F271D"/>
    <w:pPr>
      <w:spacing w:line="360" w:lineRule="auto"/>
      <w:ind w:firstLineChars="200" w:firstLine="420"/>
    </w:pPr>
    <w:rPr>
      <w:rFonts w:ascii="Calibri" w:hAnsi="Calibri"/>
      <w:szCs w:val="20"/>
    </w:rPr>
  </w:style>
  <w:style w:type="character" w:customStyle="1" w:styleId="Char1">
    <w:name w:val="列出段落 Char"/>
    <w:link w:val="a6"/>
    <w:uiPriority w:val="34"/>
    <w:qFormat/>
    <w:rsid w:val="005F271D"/>
    <w:rPr>
      <w:rFonts w:ascii="Calibri" w:eastAsia="宋体" w:hAnsi="Calibri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344EC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44E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8B53-01A0-4FC1-BF48-F5378113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CSTM</dc:creator>
  <cp:keywords/>
  <dc:description/>
  <cp:lastModifiedBy>CSTM</cp:lastModifiedBy>
  <cp:revision>38</cp:revision>
  <cp:lastPrinted>2024-01-04T03:18:00Z</cp:lastPrinted>
  <dcterms:created xsi:type="dcterms:W3CDTF">2020-09-05T02:24:00Z</dcterms:created>
  <dcterms:modified xsi:type="dcterms:W3CDTF">2024-01-05T01:58:00Z</dcterms:modified>
</cp:coreProperties>
</file>